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81CB2" w:rsidRPr="00AD036A" w:rsidRDefault="000E4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6A">
        <w:rPr>
          <w:rFonts w:ascii="Times New Roman" w:hAnsi="Times New Roman" w:cs="Times New Roman"/>
          <w:b/>
          <w:sz w:val="24"/>
          <w:szCs w:val="24"/>
        </w:rPr>
        <w:t>ПОЛОЖЕНИЕ О КОМИТЕТЕ</w:t>
      </w:r>
    </w:p>
    <w:p w14:paraId="00000002" w14:textId="0F30D886" w:rsidR="00281CB2" w:rsidRPr="00AD036A" w:rsidRDefault="000E4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6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D036A">
        <w:rPr>
          <w:rFonts w:ascii="Times New Roman" w:hAnsi="Times New Roman" w:cs="Times New Roman"/>
          <w:b/>
          <w:sz w:val="24"/>
          <w:szCs w:val="24"/>
        </w:rPr>
        <w:t>СТРОИТЕЛЬСТВУ</w:t>
      </w:r>
    </w:p>
    <w:p w14:paraId="00000003" w14:textId="77777777" w:rsidR="00281CB2" w:rsidRPr="00AD036A" w:rsidRDefault="000E4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6A">
        <w:rPr>
          <w:rFonts w:ascii="Times New Roman" w:hAnsi="Times New Roman" w:cs="Times New Roman"/>
          <w:b/>
          <w:sz w:val="24"/>
          <w:szCs w:val="24"/>
        </w:rPr>
        <w:t>КУРГАНСКОГО РЕГИОНАЛЬНОГО ОТДЕЛЕНИЯ ОБЩЕРОССИЙСКОЙ ОБЩЕСТВЕННОЙ ОРГАНИЗАЦИИ</w:t>
      </w:r>
    </w:p>
    <w:p w14:paraId="00000004" w14:textId="77777777" w:rsidR="00281CB2" w:rsidRPr="00AD036A" w:rsidRDefault="000E49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36A">
        <w:rPr>
          <w:rFonts w:ascii="Times New Roman" w:hAnsi="Times New Roman" w:cs="Times New Roman"/>
          <w:b/>
          <w:sz w:val="24"/>
          <w:szCs w:val="24"/>
        </w:rPr>
        <w:t>«ДЕЛОВАЯ РОССИЯ»</w:t>
      </w:r>
    </w:p>
    <w:p w14:paraId="00000009" w14:textId="77777777" w:rsidR="00281CB2" w:rsidRPr="00AD036A" w:rsidRDefault="00281C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0A" w14:textId="77777777" w:rsidR="00281CB2" w:rsidRPr="00AD036A" w:rsidRDefault="000E4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036A">
        <w:rPr>
          <w:rFonts w:ascii="Times New Roman" w:hAnsi="Times New Roman" w:cs="Times New Roman"/>
          <w:b/>
          <w:color w:val="000000"/>
          <w:sz w:val="24"/>
          <w:szCs w:val="24"/>
        </w:rPr>
        <w:t>Цели Комитета.</w:t>
      </w:r>
    </w:p>
    <w:p w14:paraId="0000000F" w14:textId="7F41D78D" w:rsidR="00281CB2" w:rsidRPr="00AD036A" w:rsidRDefault="0086720A" w:rsidP="005E01CE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Объединение участников строительного рынка</w:t>
      </w:r>
      <w:r w:rsidR="005E01CE">
        <w:rPr>
          <w:rFonts w:ascii="Times New Roman" w:hAnsi="Times New Roman" w:cs="Times New Roman"/>
          <w:color w:val="000000"/>
          <w:sz w:val="24"/>
          <w:szCs w:val="24"/>
        </w:rPr>
        <w:t xml:space="preserve"> Курганской области</w:t>
      </w:r>
      <w:r w:rsidR="00997EF7">
        <w:rPr>
          <w:rFonts w:ascii="Times New Roman" w:hAnsi="Times New Roman" w:cs="Times New Roman"/>
          <w:color w:val="000000"/>
          <w:sz w:val="24"/>
          <w:szCs w:val="24"/>
        </w:rPr>
        <w:t xml:space="preserve">,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отстаивания </w:t>
      </w:r>
      <w:r w:rsidR="003C78EA">
        <w:rPr>
          <w:rFonts w:ascii="Times New Roman" w:hAnsi="Times New Roman" w:cs="Times New Roman"/>
          <w:color w:val="000000"/>
          <w:sz w:val="24"/>
          <w:szCs w:val="24"/>
        </w:rPr>
        <w:t xml:space="preserve">общих </w:t>
      </w:r>
      <w:r>
        <w:rPr>
          <w:rFonts w:ascii="Times New Roman" w:hAnsi="Times New Roman" w:cs="Times New Roman"/>
          <w:color w:val="000000"/>
          <w:sz w:val="24"/>
          <w:szCs w:val="24"/>
        </w:rPr>
        <w:t>интересов и развития данного сектора экономики региона.</w:t>
      </w:r>
    </w:p>
    <w:p w14:paraId="00000010" w14:textId="77777777" w:rsidR="00281CB2" w:rsidRPr="00AD036A" w:rsidRDefault="00281C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11" w14:textId="77777777" w:rsidR="00281CB2" w:rsidRPr="00AD036A" w:rsidRDefault="000E4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036A">
        <w:rPr>
          <w:rFonts w:ascii="Times New Roman" w:hAnsi="Times New Roman" w:cs="Times New Roman"/>
          <w:b/>
          <w:color w:val="000000"/>
          <w:sz w:val="24"/>
          <w:szCs w:val="24"/>
        </w:rPr>
        <w:t>Задачи Комитета.</w:t>
      </w:r>
    </w:p>
    <w:p w14:paraId="56FBF4FC" w14:textId="01C335CA" w:rsidR="005E01CE" w:rsidRDefault="005E01CE" w:rsidP="003C78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997E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E01CE">
        <w:rPr>
          <w:rFonts w:ascii="Times New Roman" w:hAnsi="Times New Roman" w:cs="Times New Roman"/>
          <w:color w:val="000000"/>
          <w:sz w:val="24"/>
          <w:szCs w:val="24"/>
        </w:rPr>
        <w:t>Представление позиций Комите</w:t>
      </w:r>
      <w:r>
        <w:rPr>
          <w:rFonts w:ascii="Times New Roman" w:hAnsi="Times New Roman" w:cs="Times New Roman"/>
          <w:color w:val="000000"/>
          <w:sz w:val="24"/>
          <w:szCs w:val="24"/>
        </w:rPr>
        <w:t>та по отраслевым вопросам, и во</w:t>
      </w:r>
      <w:r w:rsidRPr="005E01CE">
        <w:rPr>
          <w:rFonts w:ascii="Times New Roman" w:hAnsi="Times New Roman" w:cs="Times New Roman"/>
          <w:color w:val="000000"/>
          <w:sz w:val="24"/>
          <w:szCs w:val="24"/>
        </w:rPr>
        <w:t xml:space="preserve">просам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997EF7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5E01CE">
        <w:rPr>
          <w:rFonts w:ascii="Times New Roman" w:hAnsi="Times New Roman" w:cs="Times New Roman"/>
          <w:color w:val="000000"/>
          <w:sz w:val="24"/>
          <w:szCs w:val="24"/>
        </w:rPr>
        <w:t>развития строительной отрасли.</w:t>
      </w:r>
    </w:p>
    <w:p w14:paraId="13D86DBA" w14:textId="64848FF2" w:rsidR="0090216E" w:rsidRDefault="00997EF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90216E">
        <w:rPr>
          <w:rFonts w:ascii="Times New Roman" w:hAnsi="Times New Roman" w:cs="Times New Roman"/>
          <w:color w:val="000000"/>
          <w:sz w:val="24"/>
          <w:szCs w:val="24"/>
        </w:rPr>
        <w:t>Взаимодействие с правительством и надзорными органами для минимизации барьеров при реализации проектов строительства.</w:t>
      </w:r>
    </w:p>
    <w:p w14:paraId="7356B6FE" w14:textId="249071E3" w:rsidR="005F1E49" w:rsidRPr="005F1E49" w:rsidRDefault="005F1E4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Pr="005F1E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законодательства в строительной отрасли.</w:t>
      </w:r>
    </w:p>
    <w:p w14:paraId="7149B9E7" w14:textId="4C931818" w:rsidR="0090216E" w:rsidRDefault="00997EF7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Развитие загородного малоэтажного строительства в регионе.</w:t>
      </w:r>
    </w:p>
    <w:p w14:paraId="4A8BBEA8" w14:textId="5A438BC9" w:rsidR="007A07C8" w:rsidRDefault="007A0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Поддержка и продвижение объектов МСП связанных с производством строительных материалов.</w:t>
      </w:r>
    </w:p>
    <w:p w14:paraId="6C5676CF" w14:textId="108DDB43" w:rsidR="007A07C8" w:rsidRPr="007A07C8" w:rsidRDefault="007A0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A07C8">
        <w:rPr>
          <w:rFonts w:ascii="Times New Roman" w:hAnsi="Times New Roman" w:cs="Times New Roman"/>
          <w:sz w:val="24"/>
          <w:szCs w:val="24"/>
        </w:rPr>
        <w:t>Предупреждение и предотвращение возникновения недобр</w:t>
      </w:r>
      <w:r w:rsidR="00D11C04">
        <w:rPr>
          <w:rFonts w:ascii="Times New Roman" w:hAnsi="Times New Roman" w:cs="Times New Roman"/>
          <w:sz w:val="24"/>
          <w:szCs w:val="24"/>
        </w:rPr>
        <w:t>осовестной конкуренции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757A63" w14:textId="77777777" w:rsidR="005E01CE" w:rsidRPr="00AD036A" w:rsidRDefault="005E01C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18" w14:textId="77777777" w:rsidR="00281CB2" w:rsidRDefault="000E4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036A">
        <w:rPr>
          <w:rFonts w:ascii="Times New Roman" w:hAnsi="Times New Roman" w:cs="Times New Roman"/>
          <w:b/>
          <w:color w:val="000000"/>
          <w:sz w:val="24"/>
          <w:szCs w:val="24"/>
        </w:rPr>
        <w:t>Основные направления работы Комитета.</w:t>
      </w:r>
    </w:p>
    <w:p w14:paraId="0E01D361" w14:textId="174E4D17" w:rsidR="007A07C8" w:rsidRPr="00023D3C" w:rsidRDefault="00023D3C" w:rsidP="007A0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65169" w:rsidRPr="00023D3C">
        <w:rPr>
          <w:rFonts w:ascii="Times New Roman" w:hAnsi="Times New Roman" w:cs="Times New Roman"/>
          <w:color w:val="000000"/>
          <w:sz w:val="24"/>
          <w:szCs w:val="24"/>
        </w:rPr>
        <w:t>Оптимизация сотрудничества строительных компаний и поставщиков строительных материалов.</w:t>
      </w:r>
    </w:p>
    <w:p w14:paraId="66B359D4" w14:textId="70CC2843" w:rsidR="00465169" w:rsidRPr="00023D3C" w:rsidRDefault="00023D3C" w:rsidP="007A0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65169" w:rsidRPr="00023D3C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госпрограмм финансирования для производителей строительных материалов и иных участников </w:t>
      </w:r>
      <w:r w:rsidR="00D11C04">
        <w:rPr>
          <w:rFonts w:ascii="Times New Roman" w:hAnsi="Times New Roman" w:cs="Times New Roman"/>
          <w:color w:val="000000"/>
          <w:sz w:val="24"/>
          <w:szCs w:val="24"/>
        </w:rPr>
        <w:t>отрасли</w:t>
      </w:r>
      <w:r w:rsidR="00465169" w:rsidRPr="00023D3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854DFE" w14:textId="63E442A9" w:rsidR="00465169" w:rsidRPr="00023D3C" w:rsidRDefault="00023D3C" w:rsidP="0046516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65169" w:rsidRPr="00023D3C">
        <w:rPr>
          <w:rFonts w:ascii="Times New Roman" w:hAnsi="Times New Roman" w:cs="Times New Roman"/>
          <w:color w:val="000000"/>
          <w:sz w:val="24"/>
          <w:szCs w:val="24"/>
        </w:rPr>
        <w:t>Юридическая поддержка участников строительного рынка.</w:t>
      </w:r>
    </w:p>
    <w:p w14:paraId="27ABF404" w14:textId="46DE40C9" w:rsidR="00465169" w:rsidRPr="00023D3C" w:rsidRDefault="00023D3C" w:rsidP="0046516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465169" w:rsidRPr="00023D3C">
        <w:rPr>
          <w:rFonts w:ascii="Times New Roman" w:hAnsi="Times New Roman" w:cs="Times New Roman"/>
          <w:color w:val="000000"/>
          <w:sz w:val="24"/>
          <w:szCs w:val="24"/>
        </w:rPr>
        <w:t>Отслеживание и внедрение инновационных технологий</w:t>
      </w:r>
      <w:r w:rsidRPr="00023D3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65169" w:rsidRPr="00023D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3D3C">
        <w:rPr>
          <w:rFonts w:ascii="Times New Roman" w:hAnsi="Times New Roman" w:cs="Times New Roman"/>
          <w:color w:val="000000"/>
          <w:sz w:val="24"/>
          <w:szCs w:val="24"/>
        </w:rPr>
        <w:t xml:space="preserve">применяемых в строительстве. </w:t>
      </w:r>
    </w:p>
    <w:p w14:paraId="00000024" w14:textId="740F3E89" w:rsidR="00281CB2" w:rsidRDefault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Прочие направления находящиеся в компетенции деятельности комитета.</w:t>
      </w:r>
    </w:p>
    <w:p w14:paraId="6AFFD806" w14:textId="77777777" w:rsidR="00455739" w:rsidRPr="00AD036A" w:rsidRDefault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00000025" w14:textId="77777777" w:rsidR="00281CB2" w:rsidRPr="00AD036A" w:rsidRDefault="000E4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036A">
        <w:rPr>
          <w:rFonts w:ascii="Times New Roman" w:hAnsi="Times New Roman" w:cs="Times New Roman"/>
          <w:b/>
          <w:color w:val="000000"/>
          <w:sz w:val="24"/>
          <w:szCs w:val="24"/>
        </w:rPr>
        <w:t>Структура комитета.</w:t>
      </w:r>
    </w:p>
    <w:p w14:paraId="00000026" w14:textId="61DB30FD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Комитет состоит из Председателя комитета и Членов комитета.</w:t>
      </w:r>
    </w:p>
    <w:p w14:paraId="00000027" w14:textId="77777777" w:rsidR="00281CB2" w:rsidRPr="00AD036A" w:rsidRDefault="000E491B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color w:val="000000"/>
          <w:sz w:val="24"/>
          <w:szCs w:val="24"/>
        </w:rPr>
        <w:t>Глава комитета избирается на первом собрании комитета и утверждается Председателем Отделения.</w:t>
      </w:r>
    </w:p>
    <w:p w14:paraId="00000028" w14:textId="77777777" w:rsidR="00281CB2" w:rsidRPr="00AD036A" w:rsidRDefault="000E491B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color w:val="000000"/>
          <w:sz w:val="24"/>
          <w:szCs w:val="24"/>
        </w:rPr>
        <w:t>Члены Отделения уведомляют исполнительный комитет Отделения о желании принимать активное участие в работе Комитета и на очередном собрании комитета избираются всеобщим открытым голосованием членов Комитета.</w:t>
      </w:r>
    </w:p>
    <w:p w14:paraId="00000029" w14:textId="77777777" w:rsidR="00281CB2" w:rsidRPr="00AD036A" w:rsidRDefault="000E491B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color w:val="000000"/>
          <w:sz w:val="24"/>
          <w:szCs w:val="24"/>
        </w:rPr>
        <w:t>В составе комитета не может быть менее 3 членов отделения, ведущих профессиональную деятельность в сфере интересов комитета.</w:t>
      </w:r>
    </w:p>
    <w:p w14:paraId="0000002A" w14:textId="77777777" w:rsidR="00281CB2" w:rsidRPr="00AD036A" w:rsidRDefault="000E491B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color w:val="000000"/>
          <w:sz w:val="24"/>
          <w:szCs w:val="24"/>
        </w:rPr>
        <w:t>Глава комитета принимает участие в Собраниях Совета отделения и информирует Совет о проводимой работе.</w:t>
      </w:r>
    </w:p>
    <w:p w14:paraId="07DEFE64" w14:textId="77777777" w:rsidR="00455739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F32EB2" w14:textId="77777777" w:rsidR="003C78EA" w:rsidRDefault="003C78EA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C22F69" w14:textId="77777777" w:rsidR="00B35F74" w:rsidRDefault="00B35F74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A198CC" w14:textId="77777777" w:rsidR="00B35F74" w:rsidRPr="00AD036A" w:rsidRDefault="00B35F74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000002C" w14:textId="77777777" w:rsidR="00281CB2" w:rsidRPr="00AD036A" w:rsidRDefault="00281C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2D" w14:textId="77777777" w:rsidR="00281CB2" w:rsidRPr="00455739" w:rsidRDefault="000E491B" w:rsidP="0045573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55739">
        <w:rPr>
          <w:rFonts w:ascii="Times New Roman" w:hAnsi="Times New Roman" w:cs="Times New Roman"/>
          <w:b/>
          <w:color w:val="000000"/>
          <w:sz w:val="24"/>
          <w:szCs w:val="24"/>
        </w:rPr>
        <w:t>Собрания комитета.</w:t>
      </w:r>
    </w:p>
    <w:p w14:paraId="0000002E" w14:textId="77777777" w:rsidR="00281CB2" w:rsidRPr="00AD036A" w:rsidRDefault="000E491B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color w:val="000000"/>
          <w:sz w:val="24"/>
          <w:szCs w:val="24"/>
        </w:rPr>
        <w:t>Для комитета устанавливается следующая периодичность собраний: не реже 1 раза в квартал.</w:t>
      </w:r>
    </w:p>
    <w:p w14:paraId="0000002F" w14:textId="77777777" w:rsidR="00281CB2" w:rsidRPr="00AD036A" w:rsidRDefault="000E491B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color w:val="000000"/>
          <w:sz w:val="24"/>
          <w:szCs w:val="24"/>
        </w:rPr>
        <w:t>По итогам собрания комитетом издается Протокол Собрания, и направляется руководству Отделения.</w:t>
      </w:r>
    </w:p>
    <w:p w14:paraId="00000030" w14:textId="77777777" w:rsidR="00281CB2" w:rsidRPr="00AD036A" w:rsidRDefault="00281CB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0000031" w14:textId="77777777" w:rsidR="00281CB2" w:rsidRPr="00AD036A" w:rsidRDefault="000E491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036A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главы и членов комитета.</w:t>
      </w:r>
    </w:p>
    <w:p w14:paraId="00000032" w14:textId="10D1F61B" w:rsidR="00281CB2" w:rsidRPr="00455739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7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</w:t>
      </w:r>
      <w:r w:rsidR="000E491B" w:rsidRPr="00455739">
        <w:rPr>
          <w:rFonts w:ascii="Times New Roman" w:hAnsi="Times New Roman" w:cs="Times New Roman"/>
          <w:b/>
          <w:color w:val="000000"/>
          <w:sz w:val="24"/>
          <w:szCs w:val="24"/>
        </w:rPr>
        <w:t>Глава комитета имеет право:</w:t>
      </w:r>
    </w:p>
    <w:p w14:paraId="00000033" w14:textId="30F3492E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От имени отделения Деловой России составлять письма, запросы, аналитические материалы, представлять интересы по курируемой Комитетом сфере в любых государственных, муниципальных, коммерческих, некоммерческих объединениях и иных организациях.</w:t>
      </w:r>
    </w:p>
    <w:p w14:paraId="00000034" w14:textId="004B3970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Использовать для функционирования Комитета любое имущество и активы Отделения, возможности, связи и контакты.</w:t>
      </w:r>
    </w:p>
    <w:p w14:paraId="00000035" w14:textId="60E73B5A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Пользоваться официальным бланком отделения при ведении деловой переписки.</w:t>
      </w:r>
    </w:p>
    <w:p w14:paraId="00000036" w14:textId="21DCD858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Самостоятельно определять периодичность, тематику и направления работы комитета.</w:t>
      </w:r>
    </w:p>
    <w:p w14:paraId="00000037" w14:textId="67426E74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Становиться Сопредседателем Отделения в соответствии с Уставом</w:t>
      </w:r>
      <w:r w:rsidR="00F94A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000038" w14:textId="77777777" w:rsidR="00281CB2" w:rsidRPr="00455739" w:rsidRDefault="000E491B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739">
        <w:rPr>
          <w:rFonts w:ascii="Times New Roman" w:hAnsi="Times New Roman" w:cs="Times New Roman"/>
          <w:b/>
          <w:color w:val="000000"/>
          <w:sz w:val="24"/>
          <w:szCs w:val="24"/>
        </w:rPr>
        <w:t>Глава комитета обязан:</w:t>
      </w:r>
    </w:p>
    <w:p w14:paraId="00000039" w14:textId="196A842B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Присутствовать на Собраниях Совета и Собраниях Отделения и информировать членов о проводимой работе.</w:t>
      </w:r>
    </w:p>
    <w:p w14:paraId="0000003A" w14:textId="265D2D2E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Соблюдать положения Устава при работе в комитете, не нарушать чьих- либо прав и интересов. По любым спорным вопросам согласовывать позицию с Председателем или Советом отделения.</w:t>
      </w:r>
    </w:p>
    <w:p w14:paraId="0000003B" w14:textId="7A943A38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Соотносить работу Комитета с целями, задачами и потребностями</w:t>
      </w:r>
      <w:r w:rsidR="00F94A7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00003D" w14:textId="58D29133" w:rsidR="00281CB2" w:rsidRPr="00455739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455739">
        <w:rPr>
          <w:rFonts w:ascii="Times New Roman" w:hAnsi="Times New Roman" w:cs="Times New Roman"/>
          <w:b/>
          <w:color w:val="000000"/>
          <w:sz w:val="24"/>
          <w:szCs w:val="24"/>
        </w:rPr>
        <w:t>Члены комитета имеют право:</w:t>
      </w:r>
    </w:p>
    <w:p w14:paraId="0000003E" w14:textId="5F7051FF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Предлагать направления работы, а также формировать запросы на исполнение важных и полезных для комитета действий от Комитета и Отделения.</w:t>
      </w:r>
    </w:p>
    <w:p w14:paraId="0000003F" w14:textId="73069813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Участвовать в любой проводимой Комитетом работе.</w:t>
      </w:r>
    </w:p>
    <w:p w14:paraId="00000040" w14:textId="5F04F514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Запрашивать и получают любую информацию по сфере деятельности Комитета.</w:t>
      </w:r>
    </w:p>
    <w:p w14:paraId="00000041" w14:textId="2119376F" w:rsidR="00281CB2" w:rsidRPr="00455739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0E491B" w:rsidRPr="00455739">
        <w:rPr>
          <w:rFonts w:ascii="Times New Roman" w:hAnsi="Times New Roman" w:cs="Times New Roman"/>
          <w:b/>
          <w:color w:val="000000"/>
          <w:sz w:val="24"/>
          <w:szCs w:val="24"/>
        </w:rPr>
        <w:t>Члены комитета обязаны:</w:t>
      </w:r>
    </w:p>
    <w:p w14:paraId="00000042" w14:textId="5C3AFAEC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Посещать собрания Комитета, пропускать только в случае наличия уважительной причины.</w:t>
      </w:r>
    </w:p>
    <w:p w14:paraId="00000043" w14:textId="5DB916D6" w:rsidR="00281CB2" w:rsidRPr="00AD036A" w:rsidRDefault="00455739" w:rsidP="0045573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0E491B" w:rsidRPr="00AD036A">
        <w:rPr>
          <w:rFonts w:ascii="Times New Roman" w:hAnsi="Times New Roman" w:cs="Times New Roman"/>
          <w:color w:val="000000"/>
          <w:sz w:val="24"/>
          <w:szCs w:val="24"/>
        </w:rPr>
        <w:t>Вносить интеллектуальный вклад члена отделения в решение поставленных задач и вопросов Комитетом.</w:t>
      </w:r>
    </w:p>
    <w:p w14:paraId="00000044" w14:textId="77777777" w:rsidR="00281CB2" w:rsidRPr="00AD036A" w:rsidRDefault="00281CB2">
      <w:pPr>
        <w:rPr>
          <w:rFonts w:ascii="Times New Roman" w:hAnsi="Times New Roman" w:cs="Times New Roman"/>
          <w:sz w:val="24"/>
          <w:szCs w:val="24"/>
        </w:rPr>
      </w:pPr>
    </w:p>
    <w:p w14:paraId="00000045" w14:textId="77777777" w:rsidR="00281CB2" w:rsidRPr="00AD036A" w:rsidRDefault="00281CB2">
      <w:pPr>
        <w:rPr>
          <w:rFonts w:ascii="Times New Roman" w:hAnsi="Times New Roman" w:cs="Times New Roman"/>
          <w:sz w:val="24"/>
          <w:szCs w:val="24"/>
        </w:rPr>
      </w:pPr>
    </w:p>
    <w:p w14:paraId="00000047" w14:textId="30291AEA" w:rsidR="00281CB2" w:rsidRPr="00334062" w:rsidRDefault="000E491B">
      <w:pPr>
        <w:rPr>
          <w:rFonts w:ascii="Times New Roman" w:hAnsi="Times New Roman" w:cs="Times New Roman"/>
          <w:b/>
          <w:sz w:val="24"/>
          <w:szCs w:val="24"/>
        </w:rPr>
      </w:pPr>
      <w:r w:rsidRPr="00AD036A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14:paraId="00000048" w14:textId="77777777" w:rsidR="00281CB2" w:rsidRPr="00AD036A" w:rsidRDefault="000E4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sz w:val="24"/>
          <w:szCs w:val="24"/>
        </w:rPr>
        <w:t>Председатель Курганского регионального отделения</w:t>
      </w:r>
    </w:p>
    <w:p w14:paraId="00000049" w14:textId="77777777" w:rsidR="00281CB2" w:rsidRPr="00AD036A" w:rsidRDefault="000E4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sz w:val="24"/>
          <w:szCs w:val="24"/>
        </w:rPr>
        <w:t>Общероссийской общественной организации «Деловая Россия»</w:t>
      </w:r>
    </w:p>
    <w:p w14:paraId="0000004A" w14:textId="77777777" w:rsidR="00281CB2" w:rsidRPr="00AD036A" w:rsidRDefault="00281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4B" w14:textId="77777777" w:rsidR="00281CB2" w:rsidRPr="00AD036A" w:rsidRDefault="00281C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00004C" w14:textId="77777777" w:rsidR="00281CB2" w:rsidRPr="00AD036A" w:rsidRDefault="000E49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036A">
        <w:rPr>
          <w:rFonts w:ascii="Times New Roman" w:hAnsi="Times New Roman" w:cs="Times New Roman"/>
          <w:sz w:val="24"/>
          <w:szCs w:val="24"/>
        </w:rPr>
        <w:t>________________________________________________________ /С. О. Доронин/</w:t>
      </w:r>
    </w:p>
    <w:sectPr w:rsidR="00281CB2" w:rsidRPr="00AD036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23529"/>
    <w:multiLevelType w:val="multilevel"/>
    <w:tmpl w:val="4628FC5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B0E3E6E"/>
    <w:multiLevelType w:val="multilevel"/>
    <w:tmpl w:val="AA3C3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CB2"/>
    <w:rsid w:val="00023D3C"/>
    <w:rsid w:val="000E491B"/>
    <w:rsid w:val="00234202"/>
    <w:rsid w:val="00281CB2"/>
    <w:rsid w:val="00334062"/>
    <w:rsid w:val="003C78EA"/>
    <w:rsid w:val="00455739"/>
    <w:rsid w:val="00465169"/>
    <w:rsid w:val="005E01CE"/>
    <w:rsid w:val="005F1E49"/>
    <w:rsid w:val="007A07C8"/>
    <w:rsid w:val="0086720A"/>
    <w:rsid w:val="0090216E"/>
    <w:rsid w:val="00997EF7"/>
    <w:rsid w:val="00AD036A"/>
    <w:rsid w:val="00B35F74"/>
    <w:rsid w:val="00D11C04"/>
    <w:rsid w:val="00D307A3"/>
    <w:rsid w:val="00F9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6BE7C-4F69-474D-BD0C-CFB67392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Гость</cp:lastModifiedBy>
  <cp:revision>2</cp:revision>
  <dcterms:created xsi:type="dcterms:W3CDTF">2022-04-06T09:16:00Z</dcterms:created>
  <dcterms:modified xsi:type="dcterms:W3CDTF">2022-04-06T09:16:00Z</dcterms:modified>
</cp:coreProperties>
</file>